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D0F" w14:textId="14F1F6CD" w:rsidR="00D84BE7" w:rsidRDefault="00D84BE7" w:rsidP="00D84BE7">
      <w:pPr>
        <w:jc w:val="right"/>
      </w:pPr>
      <w:bookmarkStart w:id="0" w:name="_Hlk95729999"/>
      <w:bookmarkEnd w:id="0"/>
      <w:r>
        <w:rPr>
          <w:noProof/>
        </w:rPr>
        <w:drawing>
          <wp:inline distT="0" distB="0" distL="0" distR="0" wp14:anchorId="2195CF58" wp14:editId="489F93F2">
            <wp:extent cx="2848153" cy="629693"/>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6520" cy="633754"/>
                    </a:xfrm>
                    <a:prstGeom prst="rect">
                      <a:avLst/>
                    </a:prstGeom>
                  </pic:spPr>
                </pic:pic>
              </a:graphicData>
            </a:graphic>
          </wp:inline>
        </w:drawing>
      </w:r>
    </w:p>
    <w:p w14:paraId="2C17E662" w14:textId="77777777" w:rsidR="00D84BE7" w:rsidRDefault="00D84BE7"/>
    <w:tbl>
      <w:tblPr>
        <w:tblW w:w="9710" w:type="dxa"/>
        <w:tblBorders>
          <w:top w:val="nil"/>
          <w:left w:val="nil"/>
          <w:bottom w:val="single" w:sz="4" w:space="0" w:color="2A5A78"/>
          <w:right w:val="nil"/>
          <w:insideH w:val="nil"/>
          <w:insideV w:val="nil"/>
        </w:tblBorders>
        <w:tblLayout w:type="fixed"/>
        <w:tblLook w:val="0000" w:firstRow="0" w:lastRow="0" w:firstColumn="0" w:lastColumn="0" w:noHBand="0" w:noVBand="0"/>
      </w:tblPr>
      <w:tblGrid>
        <w:gridCol w:w="4821"/>
        <w:gridCol w:w="4889"/>
      </w:tblGrid>
      <w:tr w:rsidR="00D84BE7" w14:paraId="66C4BB7A" w14:textId="77777777" w:rsidTr="00D84BE7">
        <w:trPr>
          <w:trHeight w:val="239"/>
        </w:trPr>
        <w:tc>
          <w:tcPr>
            <w:tcW w:w="4821" w:type="dxa"/>
            <w:vAlign w:val="center"/>
          </w:tcPr>
          <w:p w14:paraId="6B12677A" w14:textId="77777777"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b/>
                <w:color w:val="000000"/>
                <w:sz w:val="16"/>
                <w:szCs w:val="16"/>
              </w:rPr>
              <w:t xml:space="preserve">Contact: </w:t>
            </w:r>
          </w:p>
          <w:p w14:paraId="3C189BFF" w14:textId="154B5854" w:rsidR="00D84BE7" w:rsidRPr="001D7D3C" w:rsidRDefault="00D84BE7" w:rsidP="000F0C93">
            <w:pPr>
              <w:pBdr>
                <w:top w:val="nil"/>
                <w:left w:val="nil"/>
                <w:bottom w:val="nil"/>
                <w:right w:val="nil"/>
                <w:between w:val="nil"/>
              </w:pBdr>
              <w:rPr>
                <w:rFonts w:ascii="Arial" w:eastAsia="Arial" w:hAnsi="Arial" w:cs="Arial"/>
                <w:b/>
                <w:color w:val="000000"/>
                <w:sz w:val="16"/>
                <w:szCs w:val="16"/>
              </w:rPr>
            </w:pPr>
            <w:r w:rsidRPr="001D7D3C">
              <w:rPr>
                <w:rFonts w:ascii="Arial" w:eastAsia="Arial" w:hAnsi="Arial" w:cs="Arial"/>
                <w:color w:val="000000"/>
                <w:sz w:val="16"/>
                <w:szCs w:val="16"/>
              </w:rPr>
              <w:t>R</w:t>
            </w:r>
            <w:r w:rsidR="001D7D3C" w:rsidRPr="001D7D3C">
              <w:rPr>
                <w:rFonts w:ascii="Arial" w:eastAsia="Arial" w:hAnsi="Arial" w:cs="Arial"/>
                <w:color w:val="000000"/>
                <w:sz w:val="16"/>
                <w:szCs w:val="16"/>
              </w:rPr>
              <w:t>honda Clark-Leyda</w:t>
            </w:r>
          </w:p>
          <w:p w14:paraId="1725560A" w14:textId="43993F5F" w:rsidR="00D84BE7" w:rsidRPr="001D7D3C" w:rsidRDefault="00000000" w:rsidP="000F0C93">
            <w:pPr>
              <w:pBdr>
                <w:top w:val="nil"/>
                <w:left w:val="nil"/>
                <w:bottom w:val="nil"/>
                <w:right w:val="nil"/>
                <w:between w:val="nil"/>
              </w:pBdr>
              <w:rPr>
                <w:rFonts w:ascii="Arial" w:eastAsia="Arial" w:hAnsi="Arial" w:cs="Arial"/>
                <w:color w:val="000000"/>
                <w:sz w:val="16"/>
                <w:szCs w:val="16"/>
              </w:rPr>
            </w:pPr>
            <w:hyperlink r:id="rId6" w:history="1">
              <w:r w:rsidR="001D7D3C" w:rsidRPr="001D7D3C">
                <w:rPr>
                  <w:rStyle w:val="Hyperlink"/>
                  <w:rFonts w:ascii="Arial" w:hAnsi="Arial" w:cs="Arial"/>
                  <w:sz w:val="16"/>
                  <w:szCs w:val="16"/>
                </w:rPr>
                <w:t>rclark-leyda@zlrignition.com</w:t>
              </w:r>
            </w:hyperlink>
          </w:p>
          <w:p w14:paraId="0E626D4A" w14:textId="25E508D5" w:rsidR="00D84BE7" w:rsidRDefault="00D84BE7" w:rsidP="000F0C93">
            <w:pPr>
              <w:pBdr>
                <w:top w:val="nil"/>
                <w:left w:val="nil"/>
                <w:bottom w:val="nil"/>
                <w:right w:val="nil"/>
                <w:between w:val="nil"/>
              </w:pBdr>
              <w:rPr>
                <w:rFonts w:ascii="Arial" w:eastAsia="Arial" w:hAnsi="Arial" w:cs="Arial"/>
                <w:color w:val="000000"/>
                <w:sz w:val="16"/>
                <w:szCs w:val="16"/>
              </w:rPr>
            </w:pPr>
            <w:r w:rsidRPr="001D7D3C">
              <w:rPr>
                <w:rFonts w:ascii="Arial" w:eastAsia="Arial" w:hAnsi="Arial" w:cs="Arial"/>
                <w:color w:val="000000"/>
                <w:sz w:val="16"/>
                <w:szCs w:val="16"/>
              </w:rPr>
              <w:t xml:space="preserve">Phone: </w:t>
            </w:r>
            <w:r w:rsidR="001D7D3C">
              <w:rPr>
                <w:rFonts w:ascii="Arial" w:eastAsia="Arial" w:hAnsi="Arial" w:cs="Arial"/>
                <w:color w:val="000000"/>
                <w:sz w:val="16"/>
                <w:szCs w:val="16"/>
              </w:rPr>
              <w:t>(515) 242-7007</w:t>
            </w:r>
          </w:p>
        </w:tc>
        <w:tc>
          <w:tcPr>
            <w:tcW w:w="4889" w:type="dxa"/>
            <w:vAlign w:val="center"/>
          </w:tcPr>
          <w:p w14:paraId="71077770" w14:textId="32AA400A" w:rsidR="00D84BE7" w:rsidRPr="001D7D3C" w:rsidRDefault="00D84BE7" w:rsidP="000F0C93">
            <w:pPr>
              <w:pBdr>
                <w:top w:val="nil"/>
                <w:left w:val="nil"/>
                <w:bottom w:val="nil"/>
                <w:right w:val="nil"/>
                <w:between w:val="nil"/>
              </w:pBdr>
              <w:rPr>
                <w:rFonts w:ascii="Arial" w:eastAsia="Arial" w:hAnsi="Arial" w:cs="Arial"/>
                <w:sz w:val="16"/>
                <w:szCs w:val="16"/>
              </w:rPr>
            </w:pPr>
          </w:p>
          <w:p w14:paraId="467DEF6F" w14:textId="77777777" w:rsidR="00D84BE7" w:rsidRPr="001D7D3C" w:rsidRDefault="00D84BE7" w:rsidP="000F0C93">
            <w:pPr>
              <w:pBdr>
                <w:top w:val="nil"/>
                <w:left w:val="nil"/>
                <w:bottom w:val="nil"/>
                <w:right w:val="nil"/>
                <w:between w:val="nil"/>
              </w:pBdr>
              <w:rPr>
                <w:rFonts w:ascii="Arial" w:eastAsia="Arial" w:hAnsi="Arial" w:cs="Arial"/>
                <w:sz w:val="16"/>
                <w:szCs w:val="16"/>
              </w:rPr>
            </w:pPr>
            <w:r w:rsidRPr="001D7D3C">
              <w:rPr>
                <w:rFonts w:ascii="Arial" w:eastAsia="Arial" w:hAnsi="Arial" w:cs="Arial"/>
                <w:sz w:val="16"/>
                <w:szCs w:val="16"/>
              </w:rPr>
              <w:t>Kris Moorman</w:t>
            </w:r>
          </w:p>
          <w:bookmarkStart w:id="1" w:name="_gjdgxs" w:colFirst="0" w:colLast="0"/>
          <w:bookmarkEnd w:id="1"/>
          <w:p w14:paraId="685756F4" w14:textId="47513DB5" w:rsidR="00D84BE7" w:rsidRPr="001D7D3C" w:rsidRDefault="001D7D3C" w:rsidP="000F0C93">
            <w:pPr>
              <w:pBdr>
                <w:top w:val="nil"/>
                <w:left w:val="nil"/>
                <w:bottom w:val="nil"/>
                <w:right w:val="nil"/>
                <w:between w:val="nil"/>
              </w:pBdr>
              <w:rPr>
                <w:rFonts w:ascii="Arial" w:eastAsia="Arial" w:hAnsi="Arial" w:cs="Arial"/>
                <w:sz w:val="16"/>
                <w:szCs w:val="16"/>
              </w:rPr>
            </w:pPr>
            <w:r>
              <w:rPr>
                <w:rFonts w:ascii="Arial" w:eastAsia="Arial" w:hAnsi="Arial" w:cs="Arial"/>
                <w:sz w:val="16"/>
                <w:szCs w:val="16"/>
                <w:u w:val="single"/>
              </w:rPr>
              <w:fldChar w:fldCharType="begin"/>
            </w:r>
            <w:r>
              <w:rPr>
                <w:rFonts w:ascii="Arial" w:eastAsia="Arial" w:hAnsi="Arial" w:cs="Arial"/>
                <w:sz w:val="16"/>
                <w:szCs w:val="16"/>
                <w:u w:val="single"/>
              </w:rPr>
              <w:instrText xml:space="preserve"> HYPERLINK "mailto:kmoorman@cementech.com" </w:instrText>
            </w:r>
            <w:r>
              <w:rPr>
                <w:rFonts w:ascii="Arial" w:eastAsia="Arial" w:hAnsi="Arial" w:cs="Arial"/>
                <w:sz w:val="16"/>
                <w:szCs w:val="16"/>
                <w:u w:val="single"/>
              </w:rPr>
            </w:r>
            <w:r>
              <w:rPr>
                <w:rFonts w:ascii="Arial" w:eastAsia="Arial" w:hAnsi="Arial" w:cs="Arial"/>
                <w:sz w:val="16"/>
                <w:szCs w:val="16"/>
                <w:u w:val="single"/>
              </w:rPr>
              <w:fldChar w:fldCharType="separate"/>
            </w:r>
            <w:r w:rsidR="00D84BE7" w:rsidRPr="001D7D3C">
              <w:rPr>
                <w:rStyle w:val="Hyperlink"/>
                <w:rFonts w:ascii="Arial" w:eastAsia="Arial" w:hAnsi="Arial" w:cs="Arial"/>
                <w:sz w:val="16"/>
                <w:szCs w:val="16"/>
              </w:rPr>
              <w:t>kmoorman@cementech.com</w:t>
            </w:r>
            <w:r>
              <w:rPr>
                <w:rFonts w:ascii="Arial" w:eastAsia="Arial" w:hAnsi="Arial" w:cs="Arial"/>
                <w:sz w:val="16"/>
                <w:szCs w:val="16"/>
                <w:u w:val="single"/>
              </w:rPr>
              <w:fldChar w:fldCharType="end"/>
            </w:r>
          </w:p>
          <w:p w14:paraId="79AFC27A" w14:textId="42AA36E6" w:rsidR="00E26DFA" w:rsidRPr="001D7D3C" w:rsidRDefault="00D84BE7" w:rsidP="00E26DFA">
            <w:pPr>
              <w:pBdr>
                <w:top w:val="nil"/>
                <w:left w:val="nil"/>
                <w:bottom w:val="nil"/>
                <w:right w:val="nil"/>
                <w:between w:val="nil"/>
              </w:pBdr>
              <w:spacing w:after="120"/>
              <w:rPr>
                <w:rFonts w:ascii="Arial" w:eastAsia="Arial" w:hAnsi="Arial" w:cs="Arial"/>
                <w:sz w:val="16"/>
                <w:szCs w:val="16"/>
              </w:rPr>
            </w:pPr>
            <w:r w:rsidRPr="001D7D3C">
              <w:rPr>
                <w:rFonts w:ascii="Arial" w:eastAsia="Arial" w:hAnsi="Arial" w:cs="Arial"/>
                <w:sz w:val="16"/>
                <w:szCs w:val="16"/>
              </w:rPr>
              <w:t>Phone: (800) 247-2464</w:t>
            </w:r>
          </w:p>
        </w:tc>
      </w:tr>
    </w:tbl>
    <w:p w14:paraId="61253295" w14:textId="2EEC90A3" w:rsidR="00D84BE7" w:rsidRDefault="00D84BE7"/>
    <w:p w14:paraId="3825AFDF" w14:textId="77777777" w:rsidR="00A279A4" w:rsidRDefault="00D84BE7" w:rsidP="002D36A4">
      <w:pPr>
        <w:rPr>
          <w:rFonts w:ascii="Arial" w:hAnsi="Arial" w:cs="Arial"/>
        </w:rPr>
      </w:pPr>
      <w:r w:rsidRPr="00D84BE7">
        <w:rPr>
          <w:rFonts w:ascii="Arial" w:hAnsi="Arial" w:cs="Arial"/>
        </w:rPr>
        <w:t>For immediate release:</w:t>
      </w:r>
    </w:p>
    <w:p w14:paraId="1B12EA2C" w14:textId="49540A8D" w:rsidR="002D36A4" w:rsidRDefault="00E07F3F" w:rsidP="002D36A4">
      <w:pPr>
        <w:rPr>
          <w:rFonts w:ascii="Arial" w:hAnsi="Arial" w:cs="Arial"/>
        </w:rPr>
      </w:pPr>
      <w:r>
        <w:rPr>
          <w:rFonts w:ascii="Arial" w:hAnsi="Arial" w:cs="Arial"/>
        </w:rPr>
        <w:br/>
      </w:r>
    </w:p>
    <w:p w14:paraId="041F8C3F" w14:textId="785AE6A2" w:rsidR="00A279A4" w:rsidRDefault="00A279A4" w:rsidP="00A279A4">
      <w:pPr>
        <w:spacing w:after="240"/>
        <w:jc w:val="center"/>
        <w:rPr>
          <w:rFonts w:ascii="Arial" w:hAnsi="Arial" w:cs="Arial"/>
          <w:sz w:val="28"/>
          <w:szCs w:val="28"/>
        </w:rPr>
      </w:pPr>
      <w:proofErr w:type="spellStart"/>
      <w:r>
        <w:rPr>
          <w:rFonts w:ascii="Arial" w:hAnsi="Arial" w:cs="Arial"/>
          <w:sz w:val="28"/>
          <w:szCs w:val="28"/>
        </w:rPr>
        <w:t>Cemen</w:t>
      </w:r>
      <w:proofErr w:type="spellEnd"/>
      <w:r>
        <w:rPr>
          <w:rFonts w:ascii="Arial" w:hAnsi="Arial" w:cs="Arial"/>
          <w:sz w:val="28"/>
          <w:szCs w:val="28"/>
        </w:rPr>
        <w:t xml:space="preserve"> Tech Signs C.N. Wood as Authorized Dealer</w:t>
      </w:r>
    </w:p>
    <w:p w14:paraId="41A06FCF" w14:textId="51165EA9" w:rsidR="00A279A4" w:rsidRPr="000569D7" w:rsidRDefault="000569D7" w:rsidP="00FE301E">
      <w:pPr>
        <w:spacing w:after="240"/>
        <w:jc w:val="center"/>
        <w:rPr>
          <w:rFonts w:ascii="Arial" w:hAnsi="Arial" w:cs="Arial"/>
          <w:i/>
          <w:iCs/>
          <w:sz w:val="22"/>
          <w:szCs w:val="22"/>
        </w:rPr>
      </w:pPr>
      <w:r>
        <w:rPr>
          <w:rFonts w:ascii="Arial" w:hAnsi="Arial" w:cs="Arial"/>
          <w:i/>
          <w:iCs/>
          <w:sz w:val="22"/>
          <w:szCs w:val="22"/>
        </w:rPr>
        <w:t xml:space="preserve">New England based </w:t>
      </w:r>
      <w:r w:rsidR="00F55F78">
        <w:rPr>
          <w:rFonts w:ascii="Arial" w:hAnsi="Arial" w:cs="Arial"/>
          <w:i/>
          <w:iCs/>
          <w:sz w:val="22"/>
          <w:szCs w:val="22"/>
        </w:rPr>
        <w:t>d</w:t>
      </w:r>
      <w:r>
        <w:rPr>
          <w:rFonts w:ascii="Arial" w:hAnsi="Arial" w:cs="Arial"/>
          <w:i/>
          <w:iCs/>
          <w:sz w:val="22"/>
          <w:szCs w:val="22"/>
        </w:rPr>
        <w:t xml:space="preserve">ealer has been a leader in heavy equipment sales, </w:t>
      </w:r>
      <w:proofErr w:type="gramStart"/>
      <w:r>
        <w:rPr>
          <w:rFonts w:ascii="Arial" w:hAnsi="Arial" w:cs="Arial"/>
          <w:i/>
          <w:iCs/>
          <w:sz w:val="22"/>
          <w:szCs w:val="22"/>
        </w:rPr>
        <w:t>parts</w:t>
      </w:r>
      <w:proofErr w:type="gramEnd"/>
      <w:r>
        <w:rPr>
          <w:rFonts w:ascii="Arial" w:hAnsi="Arial" w:cs="Arial"/>
          <w:i/>
          <w:iCs/>
          <w:sz w:val="22"/>
          <w:szCs w:val="22"/>
        </w:rPr>
        <w:t xml:space="preserve"> and service since 1964 and expands its offerings to volumetric concrete mixers. </w:t>
      </w:r>
    </w:p>
    <w:p w14:paraId="67B87189" w14:textId="77777777" w:rsidR="00FE301E" w:rsidRDefault="00FE301E" w:rsidP="00A279A4">
      <w:pPr>
        <w:spacing w:after="240" w:line="360" w:lineRule="auto"/>
        <w:rPr>
          <w:rFonts w:ascii="Arial" w:hAnsi="Arial" w:cs="Arial"/>
          <w:b/>
          <w:bCs/>
          <w:sz w:val="20"/>
          <w:szCs w:val="20"/>
        </w:rPr>
      </w:pPr>
    </w:p>
    <w:p w14:paraId="1DF0673A" w14:textId="79FF1A00" w:rsidR="008B214A" w:rsidRPr="009477AD" w:rsidRDefault="00D84BE7" w:rsidP="009477AD">
      <w:pPr>
        <w:spacing w:after="240" w:line="360" w:lineRule="auto"/>
        <w:rPr>
          <w:rFonts w:ascii="Arial" w:hAnsi="Arial" w:cs="Arial"/>
          <w:sz w:val="20"/>
          <w:szCs w:val="20"/>
        </w:rPr>
      </w:pPr>
      <w:r w:rsidRPr="00EA4153">
        <w:rPr>
          <w:rFonts w:ascii="Arial" w:hAnsi="Arial" w:cs="Arial"/>
          <w:b/>
          <w:bCs/>
          <w:sz w:val="20"/>
          <w:szCs w:val="20"/>
        </w:rPr>
        <w:t>Indianola, Iowa.</w:t>
      </w:r>
      <w:r w:rsidR="00722292">
        <w:rPr>
          <w:rFonts w:ascii="Arial" w:hAnsi="Arial" w:cs="Arial"/>
          <w:b/>
          <w:bCs/>
          <w:sz w:val="20"/>
          <w:szCs w:val="20"/>
        </w:rPr>
        <w:t xml:space="preserve"> </w:t>
      </w:r>
      <w:r w:rsidR="006D1519">
        <w:rPr>
          <w:rFonts w:ascii="Arial" w:hAnsi="Arial" w:cs="Arial"/>
          <w:b/>
          <w:bCs/>
          <w:sz w:val="20"/>
          <w:szCs w:val="20"/>
        </w:rPr>
        <w:t>March 9</w:t>
      </w:r>
      <w:r w:rsidRPr="00EA4153">
        <w:rPr>
          <w:rFonts w:ascii="Arial" w:hAnsi="Arial" w:cs="Arial"/>
          <w:b/>
          <w:bCs/>
          <w:sz w:val="20"/>
          <w:szCs w:val="20"/>
        </w:rPr>
        <w:t>, 202</w:t>
      </w:r>
      <w:r w:rsidR="00517591">
        <w:rPr>
          <w:rFonts w:ascii="Arial" w:hAnsi="Arial" w:cs="Arial"/>
          <w:b/>
          <w:bCs/>
          <w:sz w:val="20"/>
          <w:szCs w:val="20"/>
        </w:rPr>
        <w:t>3</w:t>
      </w:r>
      <w:r w:rsidR="00EA4153" w:rsidRPr="00EA4153">
        <w:rPr>
          <w:rFonts w:ascii="Arial" w:hAnsi="Arial" w:cs="Arial"/>
          <w:b/>
          <w:bCs/>
          <w:sz w:val="20"/>
          <w:szCs w:val="20"/>
        </w:rPr>
        <w:t>:</w:t>
      </w:r>
      <w:r w:rsidR="00EA4153">
        <w:rPr>
          <w:rFonts w:ascii="Arial" w:hAnsi="Arial" w:cs="Arial"/>
          <w:b/>
          <w:bCs/>
          <w:sz w:val="20"/>
          <w:szCs w:val="20"/>
        </w:rPr>
        <w:t xml:space="preserve"> </w:t>
      </w:r>
      <w:hyperlink r:id="rId7" w:history="1">
        <w:proofErr w:type="spellStart"/>
        <w:r w:rsidR="00FE301E" w:rsidRPr="00CE6760">
          <w:rPr>
            <w:rStyle w:val="Hyperlink"/>
            <w:rFonts w:ascii="Arial" w:hAnsi="Arial" w:cs="Arial"/>
            <w:sz w:val="20"/>
            <w:szCs w:val="20"/>
          </w:rPr>
          <w:t>Cemen</w:t>
        </w:r>
        <w:proofErr w:type="spellEnd"/>
        <w:r w:rsidR="00FE301E" w:rsidRPr="00CE6760">
          <w:rPr>
            <w:rStyle w:val="Hyperlink"/>
            <w:rFonts w:ascii="Arial" w:hAnsi="Arial" w:cs="Arial"/>
            <w:sz w:val="20"/>
            <w:szCs w:val="20"/>
          </w:rPr>
          <w:t xml:space="preserve"> Tech</w:t>
        </w:r>
      </w:hyperlink>
      <w:r w:rsidR="009477AD">
        <w:rPr>
          <w:rStyle w:val="Hyperlink"/>
          <w:rFonts w:ascii="Arial" w:hAnsi="Arial" w:cs="Arial"/>
          <w:sz w:val="20"/>
          <w:szCs w:val="20"/>
        </w:rPr>
        <w:t>,</w:t>
      </w:r>
      <w:r w:rsidR="00FE301E">
        <w:rPr>
          <w:rFonts w:ascii="Arial" w:hAnsi="Arial" w:cs="Arial"/>
          <w:sz w:val="20"/>
          <w:szCs w:val="20"/>
        </w:rPr>
        <w:t xml:space="preserve"> </w:t>
      </w:r>
      <w:r w:rsidR="009477AD">
        <w:rPr>
          <w:rFonts w:ascii="Arial" w:hAnsi="Arial" w:cs="Arial"/>
          <w:sz w:val="20"/>
          <w:szCs w:val="20"/>
        </w:rPr>
        <w:t xml:space="preserve">the global leader in volumetric concrete </w:t>
      </w:r>
      <w:r w:rsidR="00FF5178">
        <w:rPr>
          <w:rFonts w:ascii="Arial" w:hAnsi="Arial" w:cs="Arial"/>
          <w:sz w:val="20"/>
          <w:szCs w:val="20"/>
        </w:rPr>
        <w:t>technology</w:t>
      </w:r>
      <w:r w:rsidR="009477AD">
        <w:rPr>
          <w:rFonts w:ascii="Arial" w:hAnsi="Arial" w:cs="Arial"/>
          <w:sz w:val="20"/>
          <w:szCs w:val="20"/>
        </w:rPr>
        <w:t xml:space="preserve"> </w:t>
      </w:r>
      <w:r w:rsidR="00FE301E">
        <w:rPr>
          <w:rFonts w:ascii="Arial" w:hAnsi="Arial" w:cs="Arial"/>
          <w:sz w:val="20"/>
          <w:szCs w:val="20"/>
        </w:rPr>
        <w:t xml:space="preserve">announces a signed agreement with </w:t>
      </w:r>
      <w:hyperlink r:id="rId8" w:history="1">
        <w:r w:rsidR="00FE301E" w:rsidRPr="00CE6760">
          <w:rPr>
            <w:rStyle w:val="Hyperlink"/>
            <w:rFonts w:ascii="Arial" w:hAnsi="Arial" w:cs="Arial"/>
            <w:sz w:val="20"/>
            <w:szCs w:val="20"/>
          </w:rPr>
          <w:t>C.N. Wood</w:t>
        </w:r>
      </w:hyperlink>
      <w:r w:rsidR="00FE301E">
        <w:rPr>
          <w:rFonts w:ascii="Arial" w:hAnsi="Arial" w:cs="Arial"/>
          <w:sz w:val="20"/>
          <w:szCs w:val="20"/>
        </w:rPr>
        <w:t xml:space="preserve"> as the exclusive dealer for </w:t>
      </w:r>
      <w:proofErr w:type="spellStart"/>
      <w:r w:rsidR="00FE301E">
        <w:rPr>
          <w:rFonts w:ascii="Arial" w:hAnsi="Arial" w:cs="Arial"/>
          <w:sz w:val="20"/>
          <w:szCs w:val="20"/>
        </w:rPr>
        <w:t>Cemen</w:t>
      </w:r>
      <w:proofErr w:type="spellEnd"/>
      <w:r w:rsidR="00FE301E">
        <w:rPr>
          <w:rFonts w:ascii="Arial" w:hAnsi="Arial" w:cs="Arial"/>
          <w:sz w:val="20"/>
          <w:szCs w:val="20"/>
        </w:rPr>
        <w:t xml:space="preserve"> Tech volumetric concrete mixers in Massachusetts, Connecticut, Rhode Island, New York and Maine. </w:t>
      </w:r>
      <w:r w:rsidR="009477AD">
        <w:rPr>
          <w:rFonts w:ascii="Arial" w:hAnsi="Arial" w:cs="Arial"/>
          <w:sz w:val="20"/>
          <w:szCs w:val="20"/>
        </w:rPr>
        <w:t xml:space="preserve">C.N. Wood, with almost 60 years of experience and nine locations, has expanded their services by offering volumetric concrete mixers for contractors in New England to </w:t>
      </w:r>
      <w:r w:rsidR="00FE301E">
        <w:rPr>
          <w:rFonts w:ascii="Arial" w:hAnsi="Arial" w:cs="Arial"/>
          <w:sz w:val="20"/>
          <w:szCs w:val="20"/>
        </w:rPr>
        <w:t xml:space="preserve">broaden their </w:t>
      </w:r>
      <w:r w:rsidR="00FE301E" w:rsidRPr="009477AD">
        <w:rPr>
          <w:rFonts w:ascii="Arial" w:hAnsi="Arial" w:cs="Arial"/>
          <w:sz w:val="20"/>
          <w:szCs w:val="20"/>
        </w:rPr>
        <w:t>capabilities and</w:t>
      </w:r>
      <w:r w:rsidR="009477AD">
        <w:rPr>
          <w:rFonts w:ascii="Arial" w:hAnsi="Arial" w:cs="Arial"/>
          <w:sz w:val="20"/>
          <w:szCs w:val="20"/>
        </w:rPr>
        <w:t xml:space="preserve"> have more</w:t>
      </w:r>
      <w:r w:rsidR="00FE301E" w:rsidRPr="009477AD">
        <w:rPr>
          <w:rFonts w:ascii="Arial" w:hAnsi="Arial" w:cs="Arial"/>
          <w:sz w:val="20"/>
          <w:szCs w:val="20"/>
        </w:rPr>
        <w:t xml:space="preserve"> control over projects. </w:t>
      </w:r>
    </w:p>
    <w:p w14:paraId="6FF6DB58" w14:textId="71EA106F" w:rsidR="009477AD" w:rsidRPr="009477AD" w:rsidRDefault="009477AD" w:rsidP="009477AD">
      <w:pPr>
        <w:pStyle w:val="xmsonormal"/>
        <w:spacing w:after="240" w:line="360" w:lineRule="auto"/>
        <w:rPr>
          <w:rFonts w:ascii="Arial" w:hAnsi="Arial" w:cs="Arial"/>
          <w:sz w:val="20"/>
          <w:szCs w:val="20"/>
        </w:rPr>
      </w:pPr>
      <w:r w:rsidRPr="009477AD">
        <w:rPr>
          <w:rFonts w:ascii="Arial" w:hAnsi="Arial" w:cs="Arial"/>
          <w:sz w:val="20"/>
          <w:szCs w:val="20"/>
        </w:rPr>
        <w:t>“C</w:t>
      </w:r>
      <w:r w:rsidR="00FF5178">
        <w:rPr>
          <w:rFonts w:ascii="Arial" w:hAnsi="Arial" w:cs="Arial"/>
          <w:sz w:val="20"/>
          <w:szCs w:val="20"/>
        </w:rPr>
        <w:t>.</w:t>
      </w:r>
      <w:r w:rsidRPr="009477AD">
        <w:rPr>
          <w:rFonts w:ascii="Arial" w:hAnsi="Arial" w:cs="Arial"/>
          <w:sz w:val="20"/>
          <w:szCs w:val="20"/>
        </w:rPr>
        <w:t>N</w:t>
      </w:r>
      <w:r w:rsidR="00FF5178">
        <w:rPr>
          <w:rFonts w:ascii="Arial" w:hAnsi="Arial" w:cs="Arial"/>
          <w:sz w:val="20"/>
          <w:szCs w:val="20"/>
        </w:rPr>
        <w:t>.</w:t>
      </w:r>
      <w:r w:rsidRPr="009477AD">
        <w:rPr>
          <w:rFonts w:ascii="Arial" w:hAnsi="Arial" w:cs="Arial"/>
          <w:sz w:val="20"/>
          <w:szCs w:val="20"/>
        </w:rPr>
        <w:t xml:space="preserve"> Wood is excited to formally announce our partnership with </w:t>
      </w:r>
      <w:proofErr w:type="spellStart"/>
      <w:r w:rsidRPr="009477AD">
        <w:rPr>
          <w:rFonts w:ascii="Arial" w:hAnsi="Arial" w:cs="Arial"/>
          <w:sz w:val="20"/>
          <w:szCs w:val="20"/>
        </w:rPr>
        <w:t>Cemen</w:t>
      </w:r>
      <w:proofErr w:type="spellEnd"/>
      <w:r w:rsidRPr="009477AD">
        <w:rPr>
          <w:rFonts w:ascii="Arial" w:hAnsi="Arial" w:cs="Arial"/>
          <w:sz w:val="20"/>
          <w:szCs w:val="20"/>
        </w:rPr>
        <w:t xml:space="preserve"> Tech. The volumetric mixer category is rapidly growing and aligns great with the earthmoving, road building and environmental product lines we currently represent.</w:t>
      </w:r>
      <w:r>
        <w:rPr>
          <w:rFonts w:ascii="Arial" w:hAnsi="Arial" w:cs="Arial"/>
          <w:sz w:val="20"/>
          <w:szCs w:val="20"/>
        </w:rPr>
        <w:t>” Said Gerry Carney, Jr., C.N. Wood President.</w:t>
      </w:r>
      <w:r w:rsidRPr="009477AD">
        <w:rPr>
          <w:rFonts w:ascii="Arial" w:hAnsi="Arial" w:cs="Arial"/>
          <w:sz w:val="20"/>
          <w:szCs w:val="20"/>
        </w:rPr>
        <w:t xml:space="preserve"> </w:t>
      </w:r>
      <w:r>
        <w:rPr>
          <w:rFonts w:ascii="Arial" w:hAnsi="Arial" w:cs="Arial"/>
          <w:sz w:val="20"/>
          <w:szCs w:val="20"/>
        </w:rPr>
        <w:t>“</w:t>
      </w:r>
      <w:r w:rsidRPr="009477AD">
        <w:rPr>
          <w:rFonts w:ascii="Arial" w:hAnsi="Arial" w:cs="Arial"/>
          <w:sz w:val="20"/>
          <w:szCs w:val="20"/>
        </w:rPr>
        <w:t xml:space="preserve">The northeast customer base will benefit from having access to the best volumetric mixers available from </w:t>
      </w:r>
      <w:proofErr w:type="spellStart"/>
      <w:r w:rsidRPr="009477AD">
        <w:rPr>
          <w:rFonts w:ascii="Arial" w:hAnsi="Arial" w:cs="Arial"/>
          <w:sz w:val="20"/>
          <w:szCs w:val="20"/>
        </w:rPr>
        <w:t>Cemen</w:t>
      </w:r>
      <w:proofErr w:type="spellEnd"/>
      <w:r w:rsidRPr="009477AD">
        <w:rPr>
          <w:rFonts w:ascii="Arial" w:hAnsi="Arial" w:cs="Arial"/>
          <w:sz w:val="20"/>
          <w:szCs w:val="20"/>
        </w:rPr>
        <w:t xml:space="preserve"> Tech paired with top tier C</w:t>
      </w:r>
      <w:r w:rsidR="00FF5178">
        <w:rPr>
          <w:rFonts w:ascii="Arial" w:hAnsi="Arial" w:cs="Arial"/>
          <w:sz w:val="20"/>
          <w:szCs w:val="20"/>
        </w:rPr>
        <w:t>.</w:t>
      </w:r>
      <w:r w:rsidRPr="009477AD">
        <w:rPr>
          <w:rFonts w:ascii="Arial" w:hAnsi="Arial" w:cs="Arial"/>
          <w:sz w:val="20"/>
          <w:szCs w:val="20"/>
        </w:rPr>
        <w:t>N</w:t>
      </w:r>
      <w:r w:rsidR="00FF5178">
        <w:rPr>
          <w:rFonts w:ascii="Arial" w:hAnsi="Arial" w:cs="Arial"/>
          <w:sz w:val="20"/>
          <w:szCs w:val="20"/>
        </w:rPr>
        <w:t>.</w:t>
      </w:r>
      <w:r w:rsidRPr="009477AD">
        <w:rPr>
          <w:rFonts w:ascii="Arial" w:hAnsi="Arial" w:cs="Arial"/>
          <w:sz w:val="20"/>
          <w:szCs w:val="20"/>
        </w:rPr>
        <w:t xml:space="preserve"> Wood product support.” </w:t>
      </w:r>
    </w:p>
    <w:p w14:paraId="3DB3523A" w14:textId="2F8C1F0D" w:rsidR="00D269EE" w:rsidRDefault="00D269EE" w:rsidP="00A279A4">
      <w:pPr>
        <w:spacing w:after="240" w:line="360" w:lineRule="auto"/>
        <w:rPr>
          <w:rFonts w:ascii="Arial" w:hAnsi="Arial" w:cs="Arial"/>
          <w:sz w:val="20"/>
          <w:szCs w:val="20"/>
        </w:rPr>
      </w:pPr>
      <w:r>
        <w:rPr>
          <w:rFonts w:ascii="Arial" w:hAnsi="Arial" w:cs="Arial"/>
          <w:sz w:val="20"/>
          <w:szCs w:val="20"/>
        </w:rPr>
        <w:t xml:space="preserve">Headquartered in Massachusetts, C.N. Wood has been a trusted heavy construction equipment dealer throughout the northeast since 1964. The company is now authorized to sell and service </w:t>
      </w:r>
      <w:proofErr w:type="spellStart"/>
      <w:r>
        <w:rPr>
          <w:rFonts w:ascii="Arial" w:hAnsi="Arial" w:cs="Arial"/>
          <w:sz w:val="20"/>
          <w:szCs w:val="20"/>
        </w:rPr>
        <w:t>Cemen</w:t>
      </w:r>
      <w:proofErr w:type="spellEnd"/>
      <w:r>
        <w:rPr>
          <w:rFonts w:ascii="Arial" w:hAnsi="Arial" w:cs="Arial"/>
          <w:sz w:val="20"/>
          <w:szCs w:val="20"/>
        </w:rPr>
        <w:t xml:space="preserve"> Tech’s full line of advanced volumetric concrete mixing equipment</w:t>
      </w:r>
      <w:r w:rsidR="009441F1">
        <w:rPr>
          <w:rFonts w:ascii="Arial" w:hAnsi="Arial" w:cs="Arial"/>
          <w:sz w:val="20"/>
          <w:szCs w:val="20"/>
        </w:rPr>
        <w:t xml:space="preserve"> in all nine of its locations</w:t>
      </w:r>
      <w:r>
        <w:rPr>
          <w:rFonts w:ascii="Arial" w:hAnsi="Arial" w:cs="Arial"/>
          <w:sz w:val="20"/>
          <w:szCs w:val="20"/>
        </w:rPr>
        <w:t xml:space="preserve">, </w:t>
      </w:r>
      <w:r w:rsidRPr="009477AD">
        <w:rPr>
          <w:rFonts w:ascii="Arial" w:hAnsi="Arial" w:cs="Arial"/>
          <w:sz w:val="20"/>
          <w:szCs w:val="20"/>
        </w:rPr>
        <w:t xml:space="preserve">making it the first </w:t>
      </w:r>
      <w:r w:rsidR="009477AD">
        <w:rPr>
          <w:rFonts w:ascii="Arial" w:hAnsi="Arial" w:cs="Arial"/>
          <w:sz w:val="20"/>
          <w:szCs w:val="20"/>
        </w:rPr>
        <w:t xml:space="preserve">dealer </w:t>
      </w:r>
      <w:r w:rsidRPr="009477AD">
        <w:rPr>
          <w:rFonts w:ascii="Arial" w:hAnsi="Arial" w:cs="Arial"/>
          <w:sz w:val="20"/>
          <w:szCs w:val="20"/>
        </w:rPr>
        <w:t xml:space="preserve">in the </w:t>
      </w:r>
      <w:r w:rsidR="009441F1" w:rsidRPr="009477AD">
        <w:rPr>
          <w:rFonts w:ascii="Arial" w:hAnsi="Arial" w:cs="Arial"/>
          <w:sz w:val="20"/>
          <w:szCs w:val="20"/>
        </w:rPr>
        <w:t>region</w:t>
      </w:r>
      <w:r w:rsidRPr="009477AD">
        <w:rPr>
          <w:rFonts w:ascii="Arial" w:hAnsi="Arial" w:cs="Arial"/>
          <w:sz w:val="20"/>
          <w:szCs w:val="20"/>
        </w:rPr>
        <w:t xml:space="preserve"> to make available volumetric technology.</w:t>
      </w:r>
      <w:r>
        <w:rPr>
          <w:rFonts w:ascii="Arial" w:hAnsi="Arial" w:cs="Arial"/>
          <w:sz w:val="20"/>
          <w:szCs w:val="20"/>
        </w:rPr>
        <w:t xml:space="preserve"> </w:t>
      </w:r>
    </w:p>
    <w:p w14:paraId="1BC7C477" w14:textId="59CF46BC" w:rsidR="005A451A" w:rsidRDefault="00D269EE" w:rsidP="00A279A4">
      <w:pPr>
        <w:spacing w:after="240" w:line="360" w:lineRule="auto"/>
        <w:rPr>
          <w:rFonts w:ascii="Arial" w:hAnsi="Arial" w:cs="Arial"/>
          <w:sz w:val="20"/>
          <w:szCs w:val="20"/>
        </w:rPr>
      </w:pPr>
      <w:r>
        <w:rPr>
          <w:rFonts w:ascii="Arial" w:hAnsi="Arial" w:cs="Arial"/>
          <w:sz w:val="20"/>
          <w:szCs w:val="20"/>
        </w:rPr>
        <w:t>“</w:t>
      </w:r>
      <w:proofErr w:type="spellStart"/>
      <w:r w:rsidR="005A451A">
        <w:rPr>
          <w:rFonts w:ascii="Arial" w:hAnsi="Arial" w:cs="Arial"/>
          <w:sz w:val="20"/>
          <w:szCs w:val="20"/>
        </w:rPr>
        <w:t>Cemen</w:t>
      </w:r>
      <w:proofErr w:type="spellEnd"/>
      <w:r w:rsidR="005A451A">
        <w:rPr>
          <w:rFonts w:ascii="Arial" w:hAnsi="Arial" w:cs="Arial"/>
          <w:sz w:val="20"/>
          <w:szCs w:val="20"/>
        </w:rPr>
        <w:t xml:space="preserve"> Tech makes a point to partner with companies that appreciate and share our personalized approach to connecting concrete solutions to customers’ needs </w:t>
      </w:r>
      <w:r w:rsidR="00F53EAC">
        <w:rPr>
          <w:rFonts w:ascii="Arial" w:hAnsi="Arial" w:cs="Arial"/>
          <w:sz w:val="20"/>
          <w:szCs w:val="20"/>
        </w:rPr>
        <w:t xml:space="preserve">through </w:t>
      </w:r>
      <w:r w:rsidR="00FA2C16">
        <w:rPr>
          <w:rFonts w:ascii="Arial" w:hAnsi="Arial" w:cs="Arial"/>
          <w:sz w:val="20"/>
          <w:szCs w:val="20"/>
        </w:rPr>
        <w:t xml:space="preserve">a lasting </w:t>
      </w:r>
      <w:r w:rsidR="005A451A">
        <w:rPr>
          <w:rFonts w:ascii="Arial" w:hAnsi="Arial" w:cs="Arial"/>
          <w:sz w:val="20"/>
          <w:szCs w:val="20"/>
        </w:rPr>
        <w:t xml:space="preserve">commitment to </w:t>
      </w:r>
      <w:r w:rsidR="001724C5">
        <w:rPr>
          <w:rFonts w:ascii="Arial" w:hAnsi="Arial" w:cs="Arial"/>
          <w:sz w:val="20"/>
          <w:szCs w:val="20"/>
        </w:rPr>
        <w:t>minimizing downtime and improving productivity</w:t>
      </w:r>
      <w:r w:rsidR="005A451A">
        <w:rPr>
          <w:rFonts w:ascii="Arial" w:hAnsi="Arial" w:cs="Arial"/>
          <w:sz w:val="20"/>
          <w:szCs w:val="20"/>
        </w:rPr>
        <w:t xml:space="preserve">,” said Connor Deering, CEO and President of </w:t>
      </w:r>
      <w:proofErr w:type="spellStart"/>
      <w:r w:rsidR="005A451A">
        <w:rPr>
          <w:rFonts w:ascii="Arial" w:hAnsi="Arial" w:cs="Arial"/>
          <w:sz w:val="20"/>
          <w:szCs w:val="20"/>
        </w:rPr>
        <w:t>Cemen</w:t>
      </w:r>
      <w:proofErr w:type="spellEnd"/>
      <w:r w:rsidR="005A451A">
        <w:rPr>
          <w:rFonts w:ascii="Arial" w:hAnsi="Arial" w:cs="Arial"/>
          <w:sz w:val="20"/>
          <w:szCs w:val="20"/>
        </w:rPr>
        <w:t xml:space="preserve"> Tech. “C.N. Wood’s long-standing reputation for </w:t>
      </w:r>
      <w:r w:rsidR="00B005D0">
        <w:rPr>
          <w:rFonts w:ascii="Arial" w:hAnsi="Arial" w:cs="Arial"/>
          <w:sz w:val="20"/>
          <w:szCs w:val="20"/>
        </w:rPr>
        <w:t>service is a great match for our high-quality products and innovative technology</w:t>
      </w:r>
      <w:r w:rsidR="00FA2C16">
        <w:rPr>
          <w:rFonts w:ascii="Arial" w:hAnsi="Arial" w:cs="Arial"/>
          <w:sz w:val="20"/>
          <w:szCs w:val="20"/>
        </w:rPr>
        <w:t xml:space="preserve"> and we are proud to have them on board.”</w:t>
      </w:r>
    </w:p>
    <w:p w14:paraId="041D3B5E" w14:textId="78B5C351" w:rsidR="00D269EE" w:rsidRDefault="00D269EE" w:rsidP="00A279A4">
      <w:pPr>
        <w:spacing w:after="240" w:line="360" w:lineRule="auto"/>
        <w:rPr>
          <w:rFonts w:ascii="Arial" w:hAnsi="Arial" w:cs="Arial"/>
          <w:sz w:val="20"/>
          <w:szCs w:val="20"/>
        </w:rPr>
      </w:pPr>
      <w:r>
        <w:rPr>
          <w:rFonts w:ascii="Arial" w:hAnsi="Arial" w:cs="Arial"/>
          <w:sz w:val="20"/>
          <w:szCs w:val="20"/>
        </w:rPr>
        <w:lastRenderedPageBreak/>
        <w:t xml:space="preserve">To find a </w:t>
      </w:r>
      <w:proofErr w:type="spellStart"/>
      <w:r>
        <w:rPr>
          <w:rFonts w:ascii="Arial" w:hAnsi="Arial" w:cs="Arial"/>
          <w:sz w:val="20"/>
          <w:szCs w:val="20"/>
        </w:rPr>
        <w:t>Cemen</w:t>
      </w:r>
      <w:proofErr w:type="spellEnd"/>
      <w:r>
        <w:rPr>
          <w:rFonts w:ascii="Arial" w:hAnsi="Arial" w:cs="Arial"/>
          <w:sz w:val="20"/>
          <w:szCs w:val="20"/>
        </w:rPr>
        <w:t xml:space="preserve"> Tech dealer and for more information on the company’s line of volumetric concrete production solutions, visit </w:t>
      </w:r>
      <w:hyperlink r:id="rId9" w:history="1">
        <w:r w:rsidRPr="00653B56">
          <w:rPr>
            <w:rStyle w:val="Hyperlink"/>
            <w:rFonts w:ascii="Arial" w:hAnsi="Arial" w:cs="Arial"/>
            <w:sz w:val="20"/>
            <w:szCs w:val="20"/>
          </w:rPr>
          <w:t>www.CemenTech.com</w:t>
        </w:r>
      </w:hyperlink>
      <w:r>
        <w:rPr>
          <w:rFonts w:ascii="Arial" w:hAnsi="Arial" w:cs="Arial"/>
          <w:sz w:val="20"/>
          <w:szCs w:val="20"/>
        </w:rPr>
        <w:t>.</w:t>
      </w:r>
    </w:p>
    <w:p w14:paraId="0F3E5B2D" w14:textId="63CFB281" w:rsidR="00D269EE" w:rsidRDefault="00D269EE" w:rsidP="00D269EE">
      <w:pPr>
        <w:spacing w:after="240" w:line="360" w:lineRule="auto"/>
        <w:jc w:val="center"/>
        <w:rPr>
          <w:rFonts w:ascii="Arial" w:hAnsi="Arial" w:cs="Arial"/>
          <w:sz w:val="20"/>
          <w:szCs w:val="20"/>
        </w:rPr>
      </w:pPr>
      <w:r>
        <w:rPr>
          <w:rFonts w:ascii="Arial" w:hAnsi="Arial" w:cs="Arial"/>
          <w:sz w:val="20"/>
          <w:szCs w:val="20"/>
        </w:rPr>
        <w:t>###</w:t>
      </w:r>
    </w:p>
    <w:p w14:paraId="6F8E032E" w14:textId="5BFB6385" w:rsidR="00D269EE" w:rsidRDefault="00D269EE" w:rsidP="00D269EE">
      <w:pPr>
        <w:spacing w:after="240" w:line="360" w:lineRule="auto"/>
        <w:rPr>
          <w:rFonts w:ascii="Arial" w:hAnsi="Arial" w:cs="Arial"/>
          <w:b/>
          <w:bCs/>
          <w:sz w:val="20"/>
          <w:szCs w:val="20"/>
        </w:rPr>
      </w:pPr>
      <w:r>
        <w:rPr>
          <w:rFonts w:ascii="Arial" w:hAnsi="Arial" w:cs="Arial"/>
          <w:b/>
          <w:bCs/>
          <w:sz w:val="20"/>
          <w:szCs w:val="20"/>
        </w:rPr>
        <w:t xml:space="preserve">About </w:t>
      </w:r>
      <w:proofErr w:type="spellStart"/>
      <w:r>
        <w:rPr>
          <w:rFonts w:ascii="Arial" w:hAnsi="Arial" w:cs="Arial"/>
          <w:b/>
          <w:bCs/>
          <w:sz w:val="20"/>
          <w:szCs w:val="20"/>
        </w:rPr>
        <w:t>Cemen</w:t>
      </w:r>
      <w:proofErr w:type="spellEnd"/>
      <w:r>
        <w:rPr>
          <w:rFonts w:ascii="Arial" w:hAnsi="Arial" w:cs="Arial"/>
          <w:b/>
          <w:bCs/>
          <w:sz w:val="20"/>
          <w:szCs w:val="20"/>
        </w:rPr>
        <w:t xml:space="preserve"> Tech </w:t>
      </w:r>
    </w:p>
    <w:p w14:paraId="574F3514"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proofErr w:type="spellStart"/>
      <w:r w:rsidRPr="00D269EE">
        <w:rPr>
          <w:rFonts w:ascii="Arial" w:eastAsiaTheme="minorHAnsi" w:hAnsi="Arial" w:cs="Arial"/>
          <w:color w:val="000000"/>
          <w:sz w:val="20"/>
          <w:szCs w:val="20"/>
        </w:rPr>
        <w:t>Cemen</w:t>
      </w:r>
      <w:proofErr w:type="spellEnd"/>
      <w:r w:rsidRPr="00D269EE">
        <w:rPr>
          <w:rFonts w:ascii="Arial" w:eastAsiaTheme="minorHAnsi" w:hAnsi="Arial" w:cs="Arial"/>
          <w:color w:val="000000"/>
          <w:sz w:val="20"/>
          <w:szCs w:val="20"/>
        </w:rPr>
        <w:t xml:space="preserve"> Tech, Inc. has 54 years manufacturing and engineering experience in the volumetric </w:t>
      </w:r>
      <w:proofErr w:type="gramStart"/>
      <w:r w:rsidRPr="00D269EE">
        <w:rPr>
          <w:rFonts w:ascii="Arial" w:eastAsiaTheme="minorHAnsi" w:hAnsi="Arial" w:cs="Arial"/>
          <w:color w:val="000000"/>
          <w:sz w:val="20"/>
          <w:szCs w:val="20"/>
        </w:rPr>
        <w:t>mixing</w:t>
      </w:r>
      <w:proofErr w:type="gramEnd"/>
    </w:p>
    <w:p w14:paraId="14B4165C"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industry. As the industry leader, the company strives to provide the highest quality concrete mixers to its</w:t>
      </w:r>
    </w:p>
    <w:p w14:paraId="5BCA95F2"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 xml:space="preserve">customers. </w:t>
      </w:r>
      <w:proofErr w:type="spellStart"/>
      <w:r w:rsidRPr="00D269EE">
        <w:rPr>
          <w:rFonts w:ascii="Arial" w:eastAsiaTheme="minorHAnsi" w:hAnsi="Arial" w:cs="Arial"/>
          <w:color w:val="000000"/>
          <w:sz w:val="20"/>
          <w:szCs w:val="20"/>
        </w:rPr>
        <w:t>Cemen</w:t>
      </w:r>
      <w:proofErr w:type="spellEnd"/>
      <w:r w:rsidRPr="00D269EE">
        <w:rPr>
          <w:rFonts w:ascii="Arial" w:eastAsiaTheme="minorHAnsi" w:hAnsi="Arial" w:cs="Arial"/>
          <w:color w:val="000000"/>
          <w:sz w:val="20"/>
          <w:szCs w:val="20"/>
        </w:rPr>
        <w:t xml:space="preserve"> Tech currently operates in over 70 countries, services mixers across the globe, and</w:t>
      </w:r>
    </w:p>
    <w:p w14:paraId="05E74C8B"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 xml:space="preserve">supplies equipment to the United States military. </w:t>
      </w:r>
      <w:proofErr w:type="spellStart"/>
      <w:r w:rsidRPr="00D269EE">
        <w:rPr>
          <w:rFonts w:ascii="Arial" w:eastAsiaTheme="minorHAnsi" w:hAnsi="Arial" w:cs="Arial"/>
          <w:color w:val="000000"/>
          <w:sz w:val="20"/>
          <w:szCs w:val="20"/>
        </w:rPr>
        <w:t>Cemen</w:t>
      </w:r>
      <w:proofErr w:type="spellEnd"/>
      <w:r w:rsidRPr="00D269EE">
        <w:rPr>
          <w:rFonts w:ascii="Arial" w:eastAsiaTheme="minorHAnsi" w:hAnsi="Arial" w:cs="Arial"/>
          <w:color w:val="000000"/>
          <w:sz w:val="20"/>
          <w:szCs w:val="20"/>
        </w:rPr>
        <w:t xml:space="preserve"> Tech believes that people, businesses, and</w:t>
      </w:r>
    </w:p>
    <w:p w14:paraId="15702BFE"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 xml:space="preserve">communities around the world should have the infrastructure to access clean water, to transport </w:t>
      </w:r>
      <w:proofErr w:type="gramStart"/>
      <w:r w:rsidRPr="00D269EE">
        <w:rPr>
          <w:rFonts w:ascii="Arial" w:eastAsiaTheme="minorHAnsi" w:hAnsi="Arial" w:cs="Arial"/>
          <w:color w:val="000000"/>
          <w:sz w:val="20"/>
          <w:szCs w:val="20"/>
        </w:rPr>
        <w:t>goods</w:t>
      </w:r>
      <w:proofErr w:type="gramEnd"/>
    </w:p>
    <w:p w14:paraId="0B546B4B" w14:textId="77777777" w:rsidR="00D269EE" w:rsidRPr="00D269EE" w:rsidRDefault="00D269EE" w:rsidP="00D269EE">
      <w:pPr>
        <w:autoSpaceDE w:val="0"/>
        <w:autoSpaceDN w:val="0"/>
        <w:adjustRightInd w:val="0"/>
        <w:spacing w:line="360" w:lineRule="auto"/>
        <w:rPr>
          <w:rFonts w:ascii="Arial" w:eastAsiaTheme="minorHAnsi" w:hAnsi="Arial" w:cs="Arial"/>
          <w:color w:val="000000"/>
          <w:sz w:val="20"/>
          <w:szCs w:val="20"/>
        </w:rPr>
      </w:pPr>
      <w:r w:rsidRPr="00D269EE">
        <w:rPr>
          <w:rFonts w:ascii="Arial" w:eastAsiaTheme="minorHAnsi" w:hAnsi="Arial" w:cs="Arial"/>
          <w:color w:val="000000"/>
          <w:sz w:val="20"/>
          <w:szCs w:val="20"/>
        </w:rPr>
        <w:t xml:space="preserve">and services, and to obtain reliable housing. Their products provide the foundation and stability to </w:t>
      </w:r>
      <w:proofErr w:type="gramStart"/>
      <w:r w:rsidRPr="00D269EE">
        <w:rPr>
          <w:rFonts w:ascii="Arial" w:eastAsiaTheme="minorHAnsi" w:hAnsi="Arial" w:cs="Arial"/>
          <w:color w:val="000000"/>
          <w:sz w:val="20"/>
          <w:szCs w:val="20"/>
        </w:rPr>
        <w:t>meet</w:t>
      </w:r>
      <w:proofErr w:type="gramEnd"/>
    </w:p>
    <w:p w14:paraId="6BBDD7F6" w14:textId="6D12F5F2" w:rsidR="00D269EE" w:rsidRDefault="00D269EE" w:rsidP="00CE6760">
      <w:pPr>
        <w:spacing w:line="360" w:lineRule="auto"/>
        <w:rPr>
          <w:rFonts w:ascii="Arial" w:hAnsi="Arial" w:cs="Arial"/>
          <w:b/>
          <w:bCs/>
          <w:sz w:val="20"/>
          <w:szCs w:val="20"/>
        </w:rPr>
      </w:pPr>
      <w:r w:rsidRPr="00D269EE">
        <w:rPr>
          <w:rFonts w:ascii="Arial" w:eastAsiaTheme="minorHAnsi" w:hAnsi="Arial" w:cs="Arial"/>
          <w:color w:val="000000"/>
          <w:sz w:val="20"/>
          <w:szCs w:val="20"/>
        </w:rPr>
        <w:t xml:space="preserve">the needs of a growing world in an environmentally conscious way. </w:t>
      </w:r>
      <w:r w:rsidRPr="00D269EE">
        <w:rPr>
          <w:rFonts w:ascii="Arial" w:eastAsiaTheme="minorHAnsi" w:hAnsi="Arial" w:cs="Arial"/>
          <w:color w:val="0563C2"/>
          <w:sz w:val="20"/>
          <w:szCs w:val="20"/>
        </w:rPr>
        <w:t>www.CemenTech.com</w:t>
      </w:r>
    </w:p>
    <w:p w14:paraId="368B0769" w14:textId="77777777" w:rsidR="00D269EE" w:rsidRDefault="00D269EE" w:rsidP="00D269EE">
      <w:pPr>
        <w:spacing w:after="240" w:line="360" w:lineRule="auto"/>
        <w:rPr>
          <w:rFonts w:ascii="Arial" w:hAnsi="Arial" w:cs="Arial"/>
          <w:b/>
          <w:bCs/>
          <w:sz w:val="20"/>
          <w:szCs w:val="20"/>
        </w:rPr>
      </w:pPr>
    </w:p>
    <w:p w14:paraId="31FFE2D2" w14:textId="0B722F3E" w:rsidR="00D269EE" w:rsidRPr="009477AD" w:rsidRDefault="00D269EE" w:rsidP="00D269EE">
      <w:pPr>
        <w:spacing w:after="240" w:line="360" w:lineRule="auto"/>
        <w:rPr>
          <w:rFonts w:ascii="Arial" w:hAnsi="Arial" w:cs="Arial"/>
          <w:b/>
          <w:bCs/>
          <w:sz w:val="20"/>
          <w:szCs w:val="20"/>
        </w:rPr>
      </w:pPr>
      <w:r w:rsidRPr="009477AD">
        <w:rPr>
          <w:rFonts w:ascii="Arial" w:hAnsi="Arial" w:cs="Arial"/>
          <w:b/>
          <w:bCs/>
          <w:sz w:val="20"/>
          <w:szCs w:val="20"/>
        </w:rPr>
        <w:t xml:space="preserve">About C.N. Wood </w:t>
      </w:r>
    </w:p>
    <w:p w14:paraId="6862C303" w14:textId="442679E2" w:rsidR="00FE301E" w:rsidRPr="009477AD" w:rsidRDefault="009477AD" w:rsidP="00A279A4">
      <w:pPr>
        <w:spacing w:after="240" w:line="360" w:lineRule="auto"/>
        <w:rPr>
          <w:rFonts w:ascii="Arial" w:hAnsi="Arial" w:cs="Arial"/>
          <w:color w:val="000000"/>
          <w:sz w:val="20"/>
          <w:szCs w:val="20"/>
        </w:rPr>
      </w:pPr>
      <w:r w:rsidRPr="009477AD">
        <w:rPr>
          <w:rFonts w:ascii="Arial" w:hAnsi="Arial" w:cs="Arial"/>
          <w:sz w:val="20"/>
          <w:szCs w:val="20"/>
        </w:rPr>
        <w:t xml:space="preserve">Founded in 1964, C.N. Wood is a family-owned heavy equipment dealer which sells, rents, and supports construction and environmental equipment. With nine branches throughout the Northeast, </w:t>
      </w:r>
      <w:r w:rsidRPr="009477AD">
        <w:rPr>
          <w:rFonts w:ascii="Arial" w:hAnsi="Arial" w:cs="Arial"/>
          <w:color w:val="000000"/>
          <w:sz w:val="20"/>
          <w:szCs w:val="20"/>
          <w:shd w:val="clear" w:color="auto" w:fill="FFFFFF"/>
        </w:rPr>
        <w:t xml:space="preserve">C.N. Wood provides equipment for a wide range of industries including general construction, underground utilities, roads, bridges, rail, demolition, and recycling to maintaining municipal services like street sweeping, sewer cleaning and inspection, and snow removal. C.N. Wood is focused on supporting our customers in every way possible.  With C.N. Wood </w:t>
      </w:r>
      <w:r w:rsidRPr="009477AD">
        <w:rPr>
          <w:rFonts w:ascii="Arial" w:hAnsi="Arial" w:cs="Arial"/>
          <w:b/>
          <w:bCs/>
          <w:i/>
          <w:iCs/>
          <w:color w:val="000000"/>
          <w:sz w:val="20"/>
          <w:szCs w:val="20"/>
          <w:shd w:val="clear" w:color="auto" w:fill="FFFFFF"/>
        </w:rPr>
        <w:t>You’re Never Alone!</w:t>
      </w:r>
    </w:p>
    <w:p w14:paraId="4E41AA2B" w14:textId="58734F61" w:rsidR="00EA4153" w:rsidRPr="00EA4153" w:rsidRDefault="00EA4153" w:rsidP="0087727A">
      <w:pPr>
        <w:spacing w:after="240" w:line="360" w:lineRule="auto"/>
        <w:rPr>
          <w:rFonts w:ascii="Arial" w:hAnsi="Arial" w:cs="Arial"/>
          <w:sz w:val="20"/>
          <w:szCs w:val="20"/>
        </w:rPr>
      </w:pPr>
    </w:p>
    <w:sectPr w:rsidR="00EA4153" w:rsidRPr="00EA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E4A"/>
    <w:multiLevelType w:val="hybridMultilevel"/>
    <w:tmpl w:val="2F8C5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6B600E52"/>
    <w:multiLevelType w:val="hybridMultilevel"/>
    <w:tmpl w:val="CD5CEF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499586760">
    <w:abstractNumId w:val="0"/>
  </w:num>
  <w:num w:numId="2" w16cid:durableId="172159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7"/>
    <w:rsid w:val="00007FFD"/>
    <w:rsid w:val="00020579"/>
    <w:rsid w:val="000569D7"/>
    <w:rsid w:val="0007013F"/>
    <w:rsid w:val="00071A58"/>
    <w:rsid w:val="0007660D"/>
    <w:rsid w:val="00085EFB"/>
    <w:rsid w:val="001045B7"/>
    <w:rsid w:val="001724C5"/>
    <w:rsid w:val="00172A01"/>
    <w:rsid w:val="00180D8A"/>
    <w:rsid w:val="001B442D"/>
    <w:rsid w:val="001D3219"/>
    <w:rsid w:val="001D7D3C"/>
    <w:rsid w:val="00202869"/>
    <w:rsid w:val="00204064"/>
    <w:rsid w:val="002129CE"/>
    <w:rsid w:val="002200B6"/>
    <w:rsid w:val="00230DA4"/>
    <w:rsid w:val="00236B03"/>
    <w:rsid w:val="0025081F"/>
    <w:rsid w:val="00281484"/>
    <w:rsid w:val="00296EED"/>
    <w:rsid w:val="002A6DEE"/>
    <w:rsid w:val="002A7CBE"/>
    <w:rsid w:val="002C0C6D"/>
    <w:rsid w:val="002D36A4"/>
    <w:rsid w:val="002F5E70"/>
    <w:rsid w:val="003218C0"/>
    <w:rsid w:val="00343ECB"/>
    <w:rsid w:val="003468B8"/>
    <w:rsid w:val="00377B0F"/>
    <w:rsid w:val="003A37F2"/>
    <w:rsid w:val="003E6784"/>
    <w:rsid w:val="004D271C"/>
    <w:rsid w:val="004F69AB"/>
    <w:rsid w:val="00517591"/>
    <w:rsid w:val="00565F2C"/>
    <w:rsid w:val="005A451A"/>
    <w:rsid w:val="005A48F7"/>
    <w:rsid w:val="005B0513"/>
    <w:rsid w:val="005D456C"/>
    <w:rsid w:val="005E640D"/>
    <w:rsid w:val="005F401C"/>
    <w:rsid w:val="0060650E"/>
    <w:rsid w:val="00613C1E"/>
    <w:rsid w:val="00634AC6"/>
    <w:rsid w:val="00646449"/>
    <w:rsid w:val="006638EE"/>
    <w:rsid w:val="00672A33"/>
    <w:rsid w:val="00684F4F"/>
    <w:rsid w:val="006B5D47"/>
    <w:rsid w:val="006B5FA9"/>
    <w:rsid w:val="006D1519"/>
    <w:rsid w:val="0070205F"/>
    <w:rsid w:val="00722292"/>
    <w:rsid w:val="00727152"/>
    <w:rsid w:val="00757ABA"/>
    <w:rsid w:val="007D679C"/>
    <w:rsid w:val="00871C98"/>
    <w:rsid w:val="0087727A"/>
    <w:rsid w:val="00896355"/>
    <w:rsid w:val="008B214A"/>
    <w:rsid w:val="008F4168"/>
    <w:rsid w:val="009352C5"/>
    <w:rsid w:val="009441F1"/>
    <w:rsid w:val="009477AD"/>
    <w:rsid w:val="009907DA"/>
    <w:rsid w:val="009A3133"/>
    <w:rsid w:val="009F7870"/>
    <w:rsid w:val="00A020A1"/>
    <w:rsid w:val="00A06FAB"/>
    <w:rsid w:val="00A279A4"/>
    <w:rsid w:val="00A61925"/>
    <w:rsid w:val="00A82FA9"/>
    <w:rsid w:val="00A84C99"/>
    <w:rsid w:val="00AA05FC"/>
    <w:rsid w:val="00B005D0"/>
    <w:rsid w:val="00B24FFF"/>
    <w:rsid w:val="00B972D2"/>
    <w:rsid w:val="00BB21FF"/>
    <w:rsid w:val="00BB40BF"/>
    <w:rsid w:val="00BB528B"/>
    <w:rsid w:val="00C44C11"/>
    <w:rsid w:val="00C96BAE"/>
    <w:rsid w:val="00CD65EE"/>
    <w:rsid w:val="00CE6760"/>
    <w:rsid w:val="00D269EE"/>
    <w:rsid w:val="00D45E38"/>
    <w:rsid w:val="00D84BE7"/>
    <w:rsid w:val="00DD10F1"/>
    <w:rsid w:val="00DE1DDB"/>
    <w:rsid w:val="00E07852"/>
    <w:rsid w:val="00E07F3F"/>
    <w:rsid w:val="00E206D4"/>
    <w:rsid w:val="00E26DFA"/>
    <w:rsid w:val="00E716CB"/>
    <w:rsid w:val="00E7461B"/>
    <w:rsid w:val="00EA4153"/>
    <w:rsid w:val="00F3522C"/>
    <w:rsid w:val="00F42D42"/>
    <w:rsid w:val="00F53EAC"/>
    <w:rsid w:val="00F55F78"/>
    <w:rsid w:val="00F6230C"/>
    <w:rsid w:val="00FA2C16"/>
    <w:rsid w:val="00FE301E"/>
    <w:rsid w:val="00FE50AE"/>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8C2"/>
  <w15:chartTrackingRefBased/>
  <w15:docId w15:val="{3C340920-10CF-4FC7-9F4C-B51BC32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E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84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1FF"/>
    <w:rPr>
      <w:color w:val="0563C1" w:themeColor="hyperlink"/>
      <w:u w:val="single"/>
    </w:rPr>
  </w:style>
  <w:style w:type="character" w:styleId="UnresolvedMention">
    <w:name w:val="Unresolved Mention"/>
    <w:basedOn w:val="DefaultParagraphFont"/>
    <w:uiPriority w:val="99"/>
    <w:semiHidden/>
    <w:unhideWhenUsed/>
    <w:rsid w:val="00BB21FF"/>
    <w:rPr>
      <w:color w:val="605E5C"/>
      <w:shd w:val="clear" w:color="auto" w:fill="E1DFDD"/>
    </w:rPr>
  </w:style>
  <w:style w:type="paragraph" w:styleId="NormalWeb">
    <w:name w:val="Normal (Web)"/>
    <w:basedOn w:val="Normal"/>
    <w:uiPriority w:val="99"/>
    <w:unhideWhenUsed/>
    <w:rsid w:val="0007013F"/>
    <w:pPr>
      <w:spacing w:before="100" w:beforeAutospacing="1" w:after="100" w:afterAutospacing="1"/>
    </w:pPr>
  </w:style>
  <w:style w:type="paragraph" w:styleId="Revision">
    <w:name w:val="Revision"/>
    <w:hidden/>
    <w:uiPriority w:val="99"/>
    <w:semiHidden/>
    <w:rsid w:val="00663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52"/>
    <w:rPr>
      <w:sz w:val="18"/>
      <w:szCs w:val="18"/>
    </w:rPr>
  </w:style>
  <w:style w:type="character" w:customStyle="1" w:styleId="BalloonTextChar">
    <w:name w:val="Balloon Text Char"/>
    <w:basedOn w:val="DefaultParagraphFont"/>
    <w:link w:val="BalloonText"/>
    <w:uiPriority w:val="99"/>
    <w:semiHidden/>
    <w:rsid w:val="00727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72D2"/>
    <w:rPr>
      <w:sz w:val="16"/>
      <w:szCs w:val="16"/>
    </w:rPr>
  </w:style>
  <w:style w:type="paragraph" w:styleId="CommentText">
    <w:name w:val="annotation text"/>
    <w:basedOn w:val="Normal"/>
    <w:link w:val="CommentTextChar"/>
    <w:uiPriority w:val="99"/>
    <w:semiHidden/>
    <w:unhideWhenUsed/>
    <w:rsid w:val="00B972D2"/>
    <w:rPr>
      <w:sz w:val="20"/>
      <w:szCs w:val="20"/>
    </w:rPr>
  </w:style>
  <w:style w:type="character" w:customStyle="1" w:styleId="CommentTextChar">
    <w:name w:val="Comment Text Char"/>
    <w:basedOn w:val="DefaultParagraphFont"/>
    <w:link w:val="CommentText"/>
    <w:uiPriority w:val="99"/>
    <w:semiHidden/>
    <w:rsid w:val="00B97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2D2"/>
    <w:rPr>
      <w:b/>
      <w:bCs/>
    </w:rPr>
  </w:style>
  <w:style w:type="character" w:customStyle="1" w:styleId="CommentSubjectChar">
    <w:name w:val="Comment Subject Char"/>
    <w:basedOn w:val="CommentTextChar"/>
    <w:link w:val="CommentSubject"/>
    <w:uiPriority w:val="99"/>
    <w:semiHidden/>
    <w:rsid w:val="00B972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84C9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A451A"/>
    <w:rPr>
      <w:color w:val="954F72" w:themeColor="followedHyperlink"/>
      <w:u w:val="single"/>
    </w:rPr>
  </w:style>
  <w:style w:type="paragraph" w:customStyle="1" w:styleId="xmsonormal">
    <w:name w:val="x_msonormal"/>
    <w:basedOn w:val="Normal"/>
    <w:rsid w:val="009477A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15">
      <w:bodyDiv w:val="1"/>
      <w:marLeft w:val="0"/>
      <w:marRight w:val="0"/>
      <w:marTop w:val="0"/>
      <w:marBottom w:val="0"/>
      <w:divBdr>
        <w:top w:val="none" w:sz="0" w:space="0" w:color="auto"/>
        <w:left w:val="none" w:sz="0" w:space="0" w:color="auto"/>
        <w:bottom w:val="none" w:sz="0" w:space="0" w:color="auto"/>
        <w:right w:val="none" w:sz="0" w:space="0" w:color="auto"/>
      </w:divBdr>
    </w:div>
    <w:div w:id="737362747">
      <w:bodyDiv w:val="1"/>
      <w:marLeft w:val="0"/>
      <w:marRight w:val="0"/>
      <w:marTop w:val="0"/>
      <w:marBottom w:val="0"/>
      <w:divBdr>
        <w:top w:val="none" w:sz="0" w:space="0" w:color="auto"/>
        <w:left w:val="none" w:sz="0" w:space="0" w:color="auto"/>
        <w:bottom w:val="none" w:sz="0" w:space="0" w:color="auto"/>
        <w:right w:val="none" w:sz="0" w:space="0" w:color="auto"/>
      </w:divBdr>
      <w:divsChild>
        <w:div w:id="1493985762">
          <w:marLeft w:val="0"/>
          <w:marRight w:val="0"/>
          <w:marTop w:val="0"/>
          <w:marBottom w:val="0"/>
          <w:divBdr>
            <w:top w:val="none" w:sz="0" w:space="0" w:color="auto"/>
            <w:left w:val="none" w:sz="0" w:space="0" w:color="auto"/>
            <w:bottom w:val="none" w:sz="0" w:space="0" w:color="auto"/>
            <w:right w:val="none" w:sz="0" w:space="0" w:color="auto"/>
          </w:divBdr>
          <w:divsChild>
            <w:div w:id="989939903">
              <w:marLeft w:val="0"/>
              <w:marRight w:val="0"/>
              <w:marTop w:val="0"/>
              <w:marBottom w:val="0"/>
              <w:divBdr>
                <w:top w:val="none" w:sz="0" w:space="0" w:color="auto"/>
                <w:left w:val="none" w:sz="0" w:space="0" w:color="auto"/>
                <w:bottom w:val="none" w:sz="0" w:space="0" w:color="auto"/>
                <w:right w:val="none" w:sz="0" w:space="0" w:color="auto"/>
              </w:divBdr>
              <w:divsChild>
                <w:div w:id="13836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3570">
      <w:bodyDiv w:val="1"/>
      <w:marLeft w:val="0"/>
      <w:marRight w:val="0"/>
      <w:marTop w:val="0"/>
      <w:marBottom w:val="0"/>
      <w:divBdr>
        <w:top w:val="none" w:sz="0" w:space="0" w:color="auto"/>
        <w:left w:val="none" w:sz="0" w:space="0" w:color="auto"/>
        <w:bottom w:val="none" w:sz="0" w:space="0" w:color="auto"/>
        <w:right w:val="none" w:sz="0" w:space="0" w:color="auto"/>
      </w:divBdr>
    </w:div>
    <w:div w:id="955327815">
      <w:bodyDiv w:val="1"/>
      <w:marLeft w:val="0"/>
      <w:marRight w:val="0"/>
      <w:marTop w:val="0"/>
      <w:marBottom w:val="0"/>
      <w:divBdr>
        <w:top w:val="none" w:sz="0" w:space="0" w:color="auto"/>
        <w:left w:val="none" w:sz="0" w:space="0" w:color="auto"/>
        <w:bottom w:val="none" w:sz="0" w:space="0" w:color="auto"/>
        <w:right w:val="none" w:sz="0" w:space="0" w:color="auto"/>
      </w:divBdr>
      <w:divsChild>
        <w:div w:id="1274635585">
          <w:marLeft w:val="0"/>
          <w:marRight w:val="0"/>
          <w:marTop w:val="0"/>
          <w:marBottom w:val="0"/>
          <w:divBdr>
            <w:top w:val="none" w:sz="0" w:space="0" w:color="auto"/>
            <w:left w:val="none" w:sz="0" w:space="0" w:color="auto"/>
            <w:bottom w:val="none" w:sz="0" w:space="0" w:color="auto"/>
            <w:right w:val="none" w:sz="0" w:space="0" w:color="auto"/>
          </w:divBdr>
        </w:div>
        <w:div w:id="92213263">
          <w:marLeft w:val="0"/>
          <w:marRight w:val="0"/>
          <w:marTop w:val="0"/>
          <w:marBottom w:val="0"/>
          <w:divBdr>
            <w:top w:val="none" w:sz="0" w:space="0" w:color="auto"/>
            <w:left w:val="none" w:sz="0" w:space="0" w:color="auto"/>
            <w:bottom w:val="none" w:sz="0" w:space="0" w:color="auto"/>
            <w:right w:val="none" w:sz="0" w:space="0" w:color="auto"/>
          </w:divBdr>
        </w:div>
        <w:div w:id="790824643">
          <w:marLeft w:val="0"/>
          <w:marRight w:val="0"/>
          <w:marTop w:val="0"/>
          <w:marBottom w:val="0"/>
          <w:divBdr>
            <w:top w:val="none" w:sz="0" w:space="0" w:color="auto"/>
            <w:left w:val="none" w:sz="0" w:space="0" w:color="auto"/>
            <w:bottom w:val="none" w:sz="0" w:space="0" w:color="auto"/>
            <w:right w:val="none" w:sz="0" w:space="0" w:color="auto"/>
          </w:divBdr>
        </w:div>
        <w:div w:id="1897164559">
          <w:marLeft w:val="0"/>
          <w:marRight w:val="0"/>
          <w:marTop w:val="0"/>
          <w:marBottom w:val="0"/>
          <w:divBdr>
            <w:top w:val="none" w:sz="0" w:space="0" w:color="auto"/>
            <w:left w:val="none" w:sz="0" w:space="0" w:color="auto"/>
            <w:bottom w:val="none" w:sz="0" w:space="0" w:color="auto"/>
            <w:right w:val="none" w:sz="0" w:space="0" w:color="auto"/>
          </w:divBdr>
        </w:div>
        <w:div w:id="1209882239">
          <w:marLeft w:val="0"/>
          <w:marRight w:val="0"/>
          <w:marTop w:val="0"/>
          <w:marBottom w:val="0"/>
          <w:divBdr>
            <w:top w:val="none" w:sz="0" w:space="0" w:color="auto"/>
            <w:left w:val="none" w:sz="0" w:space="0" w:color="auto"/>
            <w:bottom w:val="none" w:sz="0" w:space="0" w:color="auto"/>
            <w:right w:val="none" w:sz="0" w:space="0" w:color="auto"/>
          </w:divBdr>
        </w:div>
        <w:div w:id="1634754235">
          <w:marLeft w:val="0"/>
          <w:marRight w:val="0"/>
          <w:marTop w:val="0"/>
          <w:marBottom w:val="0"/>
          <w:divBdr>
            <w:top w:val="none" w:sz="0" w:space="0" w:color="auto"/>
            <w:left w:val="none" w:sz="0" w:space="0" w:color="auto"/>
            <w:bottom w:val="none" w:sz="0" w:space="0" w:color="auto"/>
            <w:right w:val="none" w:sz="0" w:space="0" w:color="auto"/>
          </w:divBdr>
        </w:div>
        <w:div w:id="1663894072">
          <w:marLeft w:val="0"/>
          <w:marRight w:val="0"/>
          <w:marTop w:val="0"/>
          <w:marBottom w:val="0"/>
          <w:divBdr>
            <w:top w:val="none" w:sz="0" w:space="0" w:color="auto"/>
            <w:left w:val="none" w:sz="0" w:space="0" w:color="auto"/>
            <w:bottom w:val="none" w:sz="0" w:space="0" w:color="auto"/>
            <w:right w:val="none" w:sz="0" w:space="0" w:color="auto"/>
          </w:divBdr>
        </w:div>
      </w:divsChild>
    </w:div>
    <w:div w:id="1063526285">
      <w:bodyDiv w:val="1"/>
      <w:marLeft w:val="0"/>
      <w:marRight w:val="0"/>
      <w:marTop w:val="0"/>
      <w:marBottom w:val="0"/>
      <w:divBdr>
        <w:top w:val="none" w:sz="0" w:space="0" w:color="auto"/>
        <w:left w:val="none" w:sz="0" w:space="0" w:color="auto"/>
        <w:bottom w:val="none" w:sz="0" w:space="0" w:color="auto"/>
        <w:right w:val="none" w:sz="0" w:space="0" w:color="auto"/>
      </w:divBdr>
    </w:div>
    <w:div w:id="1589263638">
      <w:bodyDiv w:val="1"/>
      <w:marLeft w:val="0"/>
      <w:marRight w:val="0"/>
      <w:marTop w:val="0"/>
      <w:marBottom w:val="0"/>
      <w:divBdr>
        <w:top w:val="none" w:sz="0" w:space="0" w:color="auto"/>
        <w:left w:val="none" w:sz="0" w:space="0" w:color="auto"/>
        <w:bottom w:val="none" w:sz="0" w:space="0" w:color="auto"/>
        <w:right w:val="none" w:sz="0" w:space="0" w:color="auto"/>
      </w:divBdr>
      <w:divsChild>
        <w:div w:id="1043552748">
          <w:marLeft w:val="0"/>
          <w:marRight w:val="0"/>
          <w:marTop w:val="0"/>
          <w:marBottom w:val="0"/>
          <w:divBdr>
            <w:top w:val="none" w:sz="0" w:space="0" w:color="auto"/>
            <w:left w:val="none" w:sz="0" w:space="0" w:color="auto"/>
            <w:bottom w:val="none" w:sz="0" w:space="0" w:color="auto"/>
            <w:right w:val="none" w:sz="0" w:space="0" w:color="auto"/>
          </w:divBdr>
          <w:divsChild>
            <w:div w:id="2116633289">
              <w:marLeft w:val="0"/>
              <w:marRight w:val="0"/>
              <w:marTop w:val="0"/>
              <w:marBottom w:val="0"/>
              <w:divBdr>
                <w:top w:val="none" w:sz="0" w:space="0" w:color="auto"/>
                <w:left w:val="none" w:sz="0" w:space="0" w:color="auto"/>
                <w:bottom w:val="none" w:sz="0" w:space="0" w:color="auto"/>
                <w:right w:val="none" w:sz="0" w:space="0" w:color="auto"/>
              </w:divBdr>
              <w:divsChild>
                <w:div w:id="9663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wood.com/" TargetMode="External"/><Relationship Id="rId3" Type="http://schemas.openxmlformats.org/officeDocument/2006/relationships/settings" Target="settings.xml"/><Relationship Id="rId7" Type="http://schemas.openxmlformats.org/officeDocument/2006/relationships/hyperlink" Target="https://cemen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leyda@zlrigniti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men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Moorman</dc:creator>
  <cp:keywords/>
  <dc:description/>
  <cp:lastModifiedBy>Kris Moorman</cp:lastModifiedBy>
  <cp:revision>2</cp:revision>
  <cp:lastPrinted>2023-02-28T19:12:00Z</cp:lastPrinted>
  <dcterms:created xsi:type="dcterms:W3CDTF">2023-03-09T14:03:00Z</dcterms:created>
  <dcterms:modified xsi:type="dcterms:W3CDTF">2023-03-09T14:03:00Z</dcterms:modified>
</cp:coreProperties>
</file>